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7AAB1" w14:textId="11A301B4" w:rsidR="00883E62" w:rsidRPr="00D003DE" w:rsidRDefault="00883E62" w:rsidP="00883E62">
      <w:pPr>
        <w:shd w:val="clear" w:color="auto" w:fill="FFFFFF"/>
        <w:spacing w:after="0" w:line="240" w:lineRule="auto"/>
        <w:jc w:val="center"/>
        <w:rPr>
          <w:rFonts w:eastAsia="Times New Roman" w:cstheme="minorHAnsi"/>
          <w:b/>
          <w:color w:val="538135" w:themeColor="accent6" w:themeShade="BF"/>
          <w:sz w:val="28"/>
          <w:szCs w:val="28"/>
          <w:lang w:eastAsia="en-GB"/>
        </w:rPr>
      </w:pPr>
      <w:r w:rsidRPr="00D003DE">
        <w:rPr>
          <w:rFonts w:eastAsia="Times New Roman" w:cstheme="minorHAnsi"/>
          <w:b/>
          <w:color w:val="538135" w:themeColor="accent6" w:themeShade="BF"/>
          <w:sz w:val="28"/>
          <w:szCs w:val="28"/>
          <w:lang w:eastAsia="en-GB"/>
        </w:rPr>
        <w:t>Spittal, and Cocklawburn beach</w:t>
      </w:r>
    </w:p>
    <w:p w14:paraId="56B82529" w14:textId="71768CBA" w:rsidR="00883E62" w:rsidRDefault="00883E62" w:rsidP="00883E62">
      <w:pPr>
        <w:shd w:val="clear" w:color="auto" w:fill="FFFFFF"/>
        <w:spacing w:after="0" w:line="240" w:lineRule="auto"/>
        <w:jc w:val="center"/>
        <w:rPr>
          <w:rFonts w:eastAsia="Times New Roman" w:cstheme="minorHAnsi"/>
          <w:color w:val="538135" w:themeColor="accent6" w:themeShade="BF"/>
          <w:sz w:val="28"/>
          <w:szCs w:val="28"/>
          <w:lang w:eastAsia="en-GB"/>
        </w:rPr>
      </w:pPr>
    </w:p>
    <w:p w14:paraId="6C01BEEB" w14:textId="77777777" w:rsidR="00883E62" w:rsidRPr="00883E62" w:rsidRDefault="00883E62" w:rsidP="00883E62">
      <w:pPr>
        <w:shd w:val="clear" w:color="auto" w:fill="FFFFFF"/>
        <w:spacing w:after="0" w:line="240" w:lineRule="auto"/>
        <w:jc w:val="center"/>
        <w:rPr>
          <w:rFonts w:eastAsia="Times New Roman" w:cstheme="minorHAnsi"/>
          <w:color w:val="538135" w:themeColor="accent6" w:themeShade="BF"/>
          <w:sz w:val="28"/>
          <w:szCs w:val="28"/>
          <w:lang w:eastAsia="en-GB"/>
        </w:rPr>
      </w:pPr>
    </w:p>
    <w:p w14:paraId="0340605F" w14:textId="3558C043" w:rsidR="00883E62" w:rsidRPr="00883E62" w:rsidRDefault="00883E62" w:rsidP="00883E62">
      <w:pPr>
        <w:shd w:val="clear" w:color="auto" w:fill="FFFFFF"/>
        <w:spacing w:after="0" w:line="240" w:lineRule="auto"/>
        <w:rPr>
          <w:rFonts w:eastAsia="Times New Roman" w:cstheme="minorHAnsi"/>
          <w:b/>
          <w:color w:val="538135" w:themeColor="accent6" w:themeShade="BF"/>
          <w:sz w:val="24"/>
          <w:szCs w:val="24"/>
          <w:lang w:eastAsia="en-GB"/>
        </w:rPr>
      </w:pPr>
      <w:r>
        <w:rPr>
          <w:rFonts w:eastAsia="Times New Roman" w:cstheme="minorHAnsi"/>
          <w:b/>
          <w:color w:val="888888"/>
          <w:sz w:val="24"/>
          <w:szCs w:val="24"/>
          <w:lang w:eastAsia="en-GB"/>
        </w:rPr>
        <w:t>Date:</w:t>
      </w:r>
      <w:r>
        <w:rPr>
          <w:rFonts w:eastAsia="Times New Roman" w:cstheme="minorHAnsi"/>
          <w:b/>
          <w:color w:val="888888"/>
          <w:sz w:val="24"/>
          <w:szCs w:val="24"/>
          <w:lang w:eastAsia="en-GB"/>
        </w:rPr>
        <w:tab/>
      </w:r>
      <w:r>
        <w:rPr>
          <w:rFonts w:eastAsia="Times New Roman" w:cstheme="minorHAnsi"/>
          <w:b/>
          <w:color w:val="888888"/>
          <w:sz w:val="24"/>
          <w:szCs w:val="24"/>
          <w:lang w:eastAsia="en-GB"/>
        </w:rPr>
        <w:tab/>
      </w:r>
      <w:r w:rsidRPr="00883E62">
        <w:rPr>
          <w:rFonts w:eastAsia="Times New Roman" w:cstheme="minorHAnsi"/>
          <w:b/>
          <w:color w:val="538135" w:themeColor="accent6" w:themeShade="BF"/>
          <w:sz w:val="24"/>
          <w:szCs w:val="24"/>
          <w:lang w:eastAsia="en-GB"/>
        </w:rPr>
        <w:t>Sunday 9th June 2019</w:t>
      </w:r>
    </w:p>
    <w:p w14:paraId="28D49D4A" w14:textId="7FA2D647" w:rsidR="00883E62" w:rsidRDefault="00883E62" w:rsidP="00883E62">
      <w:pPr>
        <w:shd w:val="clear" w:color="auto" w:fill="FFFFFF"/>
        <w:spacing w:after="0" w:line="240" w:lineRule="auto"/>
        <w:rPr>
          <w:rFonts w:eastAsia="Times New Roman" w:cstheme="minorHAnsi"/>
          <w:color w:val="888888"/>
          <w:sz w:val="24"/>
          <w:szCs w:val="24"/>
          <w:lang w:eastAsia="en-GB"/>
        </w:rPr>
      </w:pPr>
      <w:bookmarkStart w:id="0" w:name="_GoBack"/>
      <w:bookmarkEnd w:id="0"/>
    </w:p>
    <w:p w14:paraId="25035D0D" w14:textId="4C157BE1" w:rsidR="00883E62" w:rsidRDefault="00883E62" w:rsidP="00883E62">
      <w:pPr>
        <w:shd w:val="clear" w:color="auto" w:fill="FFFFFF"/>
        <w:spacing w:after="0" w:line="240" w:lineRule="auto"/>
        <w:rPr>
          <w:rFonts w:eastAsia="Times New Roman" w:cstheme="minorHAnsi"/>
          <w:color w:val="888888"/>
          <w:sz w:val="24"/>
          <w:szCs w:val="24"/>
          <w:lang w:eastAsia="en-GB"/>
        </w:rPr>
      </w:pPr>
      <w:r>
        <w:rPr>
          <w:rFonts w:eastAsia="Times New Roman" w:cstheme="minorHAnsi"/>
          <w:b/>
          <w:color w:val="888888"/>
          <w:sz w:val="24"/>
          <w:szCs w:val="24"/>
          <w:lang w:eastAsia="en-GB"/>
        </w:rPr>
        <w:t>Leader:</w:t>
      </w:r>
      <w:r>
        <w:rPr>
          <w:rFonts w:eastAsia="Times New Roman" w:cstheme="minorHAnsi"/>
          <w:b/>
          <w:color w:val="888888"/>
          <w:sz w:val="24"/>
          <w:szCs w:val="24"/>
          <w:lang w:eastAsia="en-GB"/>
        </w:rPr>
        <w:tab/>
      </w:r>
      <w:r w:rsidRPr="00883E62">
        <w:rPr>
          <w:rFonts w:eastAsia="Times New Roman" w:cstheme="minorHAnsi"/>
          <w:color w:val="888888"/>
          <w:sz w:val="24"/>
          <w:szCs w:val="24"/>
          <w:lang w:eastAsia="en-GB"/>
        </w:rPr>
        <w:t>Dr Ian Kille</w:t>
      </w:r>
    </w:p>
    <w:p w14:paraId="6F3E399B" w14:textId="4134EB77" w:rsidR="00883E62" w:rsidRDefault="00883E62" w:rsidP="00883E62">
      <w:pPr>
        <w:shd w:val="clear" w:color="auto" w:fill="FFFFFF"/>
        <w:spacing w:after="0" w:line="240" w:lineRule="auto"/>
        <w:rPr>
          <w:rFonts w:eastAsia="Times New Roman" w:cstheme="minorHAnsi"/>
          <w:color w:val="888888"/>
          <w:sz w:val="24"/>
          <w:szCs w:val="24"/>
          <w:lang w:eastAsia="en-GB"/>
        </w:rPr>
      </w:pPr>
    </w:p>
    <w:p w14:paraId="33097FF1" w14:textId="77777777" w:rsidR="00883E62" w:rsidRPr="00883E62" w:rsidRDefault="00883E62" w:rsidP="00883E62">
      <w:pPr>
        <w:shd w:val="clear" w:color="auto" w:fill="FFFFFF"/>
        <w:spacing w:after="0" w:line="240" w:lineRule="auto"/>
        <w:rPr>
          <w:rFonts w:eastAsia="Times New Roman" w:cstheme="minorHAnsi"/>
          <w:color w:val="888888"/>
          <w:sz w:val="24"/>
          <w:szCs w:val="24"/>
          <w:lang w:eastAsia="en-GB"/>
        </w:rPr>
      </w:pPr>
      <w:r>
        <w:rPr>
          <w:rFonts w:eastAsia="Times New Roman" w:cstheme="minorHAnsi"/>
          <w:b/>
          <w:color w:val="888888"/>
          <w:sz w:val="24"/>
          <w:szCs w:val="24"/>
          <w:lang w:eastAsia="en-GB"/>
        </w:rPr>
        <w:t>Aim:</w:t>
      </w:r>
      <w:r>
        <w:rPr>
          <w:rFonts w:eastAsia="Times New Roman" w:cstheme="minorHAnsi"/>
          <w:b/>
          <w:color w:val="888888"/>
          <w:sz w:val="24"/>
          <w:szCs w:val="24"/>
          <w:lang w:eastAsia="en-GB"/>
        </w:rPr>
        <w:tab/>
      </w:r>
      <w:r>
        <w:rPr>
          <w:rFonts w:eastAsia="Times New Roman" w:cstheme="minorHAnsi"/>
          <w:b/>
          <w:color w:val="888888"/>
          <w:sz w:val="24"/>
          <w:szCs w:val="24"/>
          <w:lang w:eastAsia="en-GB"/>
        </w:rPr>
        <w:tab/>
      </w:r>
      <w:r w:rsidRPr="00883E62">
        <w:rPr>
          <w:rFonts w:eastAsia="Times New Roman" w:cstheme="minorHAnsi"/>
          <w:color w:val="888888"/>
          <w:sz w:val="24"/>
          <w:szCs w:val="24"/>
          <w:lang w:eastAsia="en-GB"/>
        </w:rPr>
        <w:t>The aim of the walk is to explore the early Carboniferous sedimentary sequences exposed here which are rich in variety and sedimentary textures as well as fossiliferous in places. The cyclic nature of these sequences with repeated interdigitation of marine limestone beds, can be used to give an insight into what the early Carboniferous environment would have been like. The presence of some distinctive structural features overlaid on these sedimentary rocks also gives an opportunity to explore the tectonic setting which wraps around the formation of these sediments. This can be used to place this in the context of regional tectonics, bracketed by the Caledonian and Variscan Orogenies, which subsequent walks will explore, notably on the Berwickshire Coast.  </w:t>
      </w:r>
    </w:p>
    <w:p w14:paraId="263A0D52" w14:textId="6B778675" w:rsidR="00883E62" w:rsidRPr="00883E62" w:rsidRDefault="00883E62" w:rsidP="00883E62">
      <w:pPr>
        <w:shd w:val="clear" w:color="auto" w:fill="FFFFFF"/>
        <w:spacing w:after="0" w:line="240" w:lineRule="auto"/>
        <w:rPr>
          <w:rFonts w:eastAsia="Times New Roman" w:cstheme="minorHAnsi"/>
          <w:b/>
          <w:color w:val="888888"/>
          <w:sz w:val="24"/>
          <w:szCs w:val="24"/>
          <w:lang w:eastAsia="en-GB"/>
        </w:rPr>
      </w:pPr>
    </w:p>
    <w:p w14:paraId="62F649EC" w14:textId="1D7ECC3C" w:rsidR="00883E62" w:rsidRDefault="00883E62" w:rsidP="00883E62">
      <w:pPr>
        <w:shd w:val="clear" w:color="auto" w:fill="FFFFFF"/>
        <w:spacing w:after="0" w:line="240" w:lineRule="auto"/>
        <w:rPr>
          <w:rFonts w:eastAsia="Times New Roman" w:cstheme="minorHAnsi"/>
          <w:color w:val="888888"/>
          <w:sz w:val="24"/>
          <w:szCs w:val="24"/>
          <w:lang w:eastAsia="en-GB"/>
        </w:rPr>
      </w:pPr>
    </w:p>
    <w:p w14:paraId="246DEA0C" w14:textId="5627F641" w:rsidR="00883E62" w:rsidRDefault="00883E62" w:rsidP="00883E62">
      <w:pPr>
        <w:shd w:val="clear" w:color="auto" w:fill="FFFFFF"/>
        <w:spacing w:after="0" w:line="240" w:lineRule="auto"/>
        <w:rPr>
          <w:rFonts w:eastAsia="Times New Roman" w:cstheme="minorHAnsi"/>
          <w:color w:val="888888"/>
          <w:sz w:val="24"/>
          <w:szCs w:val="24"/>
          <w:lang w:eastAsia="en-GB"/>
        </w:rPr>
      </w:pPr>
      <w:r>
        <w:rPr>
          <w:rFonts w:eastAsia="Times New Roman" w:cstheme="minorHAnsi"/>
          <w:b/>
          <w:color w:val="888888"/>
          <w:sz w:val="24"/>
          <w:szCs w:val="24"/>
          <w:lang w:eastAsia="en-GB"/>
        </w:rPr>
        <w:t>Meet:</w:t>
      </w:r>
      <w:r>
        <w:rPr>
          <w:rFonts w:eastAsia="Times New Roman" w:cstheme="minorHAnsi"/>
          <w:b/>
          <w:color w:val="888888"/>
          <w:sz w:val="24"/>
          <w:szCs w:val="24"/>
          <w:lang w:eastAsia="en-GB"/>
        </w:rPr>
        <w:tab/>
      </w:r>
      <w:r>
        <w:rPr>
          <w:rFonts w:eastAsia="Times New Roman" w:cstheme="minorHAnsi"/>
          <w:b/>
          <w:color w:val="888888"/>
          <w:sz w:val="24"/>
          <w:szCs w:val="24"/>
          <w:lang w:eastAsia="en-GB"/>
        </w:rPr>
        <w:tab/>
        <w:t xml:space="preserve">11.00 </w:t>
      </w:r>
      <w:r>
        <w:rPr>
          <w:rFonts w:eastAsia="Times New Roman" w:cstheme="minorHAnsi"/>
          <w:color w:val="888888"/>
          <w:sz w:val="24"/>
          <w:szCs w:val="24"/>
          <w:lang w:eastAsia="en-GB"/>
        </w:rPr>
        <w:t xml:space="preserve">at </w:t>
      </w:r>
      <w:r w:rsidRPr="00883E62">
        <w:rPr>
          <w:rFonts w:eastAsia="Times New Roman" w:cstheme="minorHAnsi"/>
          <w:color w:val="888888"/>
          <w:sz w:val="24"/>
          <w:szCs w:val="24"/>
          <w:lang w:eastAsia="en-GB"/>
        </w:rPr>
        <w:t xml:space="preserve">the south end of </w:t>
      </w:r>
      <w:r w:rsidRPr="00883E62">
        <w:rPr>
          <w:rFonts w:eastAsia="Times New Roman" w:cstheme="minorHAnsi"/>
          <w:b/>
          <w:color w:val="538135" w:themeColor="accent6" w:themeShade="BF"/>
          <w:sz w:val="24"/>
          <w:szCs w:val="24"/>
          <w:lang w:eastAsia="en-GB"/>
        </w:rPr>
        <w:t>Spittal Promenade</w:t>
      </w:r>
      <w:r w:rsidRPr="00883E62">
        <w:rPr>
          <w:rFonts w:eastAsia="Times New Roman" w:cstheme="minorHAnsi"/>
          <w:color w:val="888888"/>
          <w:sz w:val="24"/>
          <w:szCs w:val="24"/>
          <w:lang w:eastAsia="en-GB"/>
        </w:rPr>
        <w:t>. GR NU011508</w:t>
      </w:r>
      <w:r>
        <w:rPr>
          <w:rFonts w:eastAsia="Times New Roman" w:cstheme="minorHAnsi"/>
          <w:color w:val="888888"/>
          <w:sz w:val="24"/>
          <w:szCs w:val="24"/>
          <w:lang w:eastAsia="en-GB"/>
        </w:rPr>
        <w:t xml:space="preserve">. </w:t>
      </w:r>
    </w:p>
    <w:p w14:paraId="37D00CC8" w14:textId="43871E3C" w:rsidR="00883E62" w:rsidRDefault="00883E62" w:rsidP="00883E62">
      <w:pPr>
        <w:shd w:val="clear" w:color="auto" w:fill="FFFFFF"/>
        <w:spacing w:after="0" w:line="240" w:lineRule="auto"/>
        <w:rPr>
          <w:rFonts w:eastAsia="Times New Roman" w:cstheme="minorHAnsi"/>
          <w:color w:val="888888"/>
          <w:sz w:val="24"/>
          <w:szCs w:val="24"/>
          <w:lang w:eastAsia="en-GB"/>
        </w:rPr>
      </w:pPr>
    </w:p>
    <w:p w14:paraId="319FCBE0" w14:textId="5EE30827" w:rsidR="00883E62" w:rsidRDefault="00883E62" w:rsidP="00883E62">
      <w:pPr>
        <w:shd w:val="clear" w:color="auto" w:fill="FFFFFF"/>
        <w:spacing w:after="0" w:line="240" w:lineRule="auto"/>
        <w:rPr>
          <w:rFonts w:eastAsia="Times New Roman" w:cstheme="minorHAnsi"/>
          <w:b/>
          <w:color w:val="888888"/>
          <w:sz w:val="24"/>
          <w:szCs w:val="24"/>
          <w:lang w:eastAsia="en-GB"/>
        </w:rPr>
      </w:pPr>
      <w:r>
        <w:rPr>
          <w:rFonts w:eastAsia="Times New Roman" w:cstheme="minorHAnsi"/>
          <w:b/>
          <w:color w:val="888888"/>
          <w:sz w:val="24"/>
          <w:szCs w:val="24"/>
          <w:lang w:eastAsia="en-GB"/>
        </w:rPr>
        <w:t xml:space="preserve">Duration </w:t>
      </w:r>
      <w:r>
        <w:rPr>
          <w:rFonts w:eastAsia="Times New Roman" w:cstheme="minorHAnsi"/>
          <w:b/>
          <w:color w:val="888888"/>
          <w:sz w:val="24"/>
          <w:szCs w:val="24"/>
          <w:lang w:eastAsia="en-GB"/>
        </w:rPr>
        <w:tab/>
        <w:t xml:space="preserve">11.00 </w:t>
      </w:r>
      <w:r>
        <w:rPr>
          <w:rFonts w:eastAsia="Times New Roman" w:cstheme="minorHAnsi"/>
          <w:color w:val="888888"/>
          <w:sz w:val="24"/>
          <w:szCs w:val="24"/>
          <w:lang w:eastAsia="en-GB"/>
        </w:rPr>
        <w:t xml:space="preserve">start, and the </w:t>
      </w:r>
      <w:r w:rsidRPr="00883E62">
        <w:rPr>
          <w:rFonts w:eastAsia="Times New Roman" w:cstheme="minorHAnsi"/>
          <w:color w:val="888888"/>
          <w:sz w:val="24"/>
          <w:szCs w:val="24"/>
          <w:lang w:eastAsia="en-GB"/>
        </w:rPr>
        <w:t xml:space="preserve">walk should be concluded by about </w:t>
      </w:r>
      <w:r w:rsidRPr="00883E62">
        <w:rPr>
          <w:rFonts w:eastAsia="Times New Roman" w:cstheme="minorHAnsi"/>
          <w:b/>
          <w:color w:val="888888"/>
          <w:sz w:val="24"/>
          <w:szCs w:val="24"/>
          <w:lang w:eastAsia="en-GB"/>
        </w:rPr>
        <w:t>16:00</w:t>
      </w:r>
    </w:p>
    <w:p w14:paraId="6412C992" w14:textId="3FCBC858" w:rsidR="00883E62" w:rsidRDefault="00883E62" w:rsidP="00883E62">
      <w:pPr>
        <w:shd w:val="clear" w:color="auto" w:fill="FFFFFF"/>
        <w:spacing w:after="0" w:line="240" w:lineRule="auto"/>
        <w:rPr>
          <w:rFonts w:eastAsia="Times New Roman" w:cstheme="minorHAnsi"/>
          <w:b/>
          <w:color w:val="888888"/>
          <w:sz w:val="24"/>
          <w:szCs w:val="24"/>
          <w:lang w:eastAsia="en-GB"/>
        </w:rPr>
      </w:pPr>
    </w:p>
    <w:p w14:paraId="3C8EC482" w14:textId="1399C49A" w:rsidR="00883E62" w:rsidRPr="00883E62" w:rsidRDefault="00883E62" w:rsidP="00883E62">
      <w:pPr>
        <w:shd w:val="clear" w:color="auto" w:fill="FFFFFF"/>
        <w:spacing w:after="0" w:line="240" w:lineRule="auto"/>
        <w:rPr>
          <w:rFonts w:eastAsia="Times New Roman" w:cstheme="minorHAnsi"/>
          <w:color w:val="888888"/>
          <w:sz w:val="24"/>
          <w:szCs w:val="24"/>
          <w:lang w:eastAsia="en-GB"/>
        </w:rPr>
      </w:pPr>
      <w:r>
        <w:rPr>
          <w:rFonts w:eastAsia="Times New Roman" w:cstheme="minorHAnsi"/>
          <w:b/>
          <w:color w:val="888888"/>
          <w:sz w:val="24"/>
          <w:szCs w:val="24"/>
          <w:lang w:eastAsia="en-GB"/>
        </w:rPr>
        <w:t>Route:</w:t>
      </w:r>
      <w:r>
        <w:rPr>
          <w:rFonts w:eastAsia="Times New Roman" w:cstheme="minorHAnsi"/>
          <w:b/>
          <w:color w:val="888888"/>
          <w:sz w:val="24"/>
          <w:szCs w:val="24"/>
          <w:lang w:eastAsia="en-GB"/>
        </w:rPr>
        <w:tab/>
      </w:r>
      <w:r>
        <w:rPr>
          <w:rFonts w:eastAsia="Times New Roman" w:cstheme="minorHAnsi"/>
          <w:b/>
          <w:color w:val="888888"/>
          <w:sz w:val="24"/>
          <w:szCs w:val="24"/>
          <w:lang w:eastAsia="en-GB"/>
        </w:rPr>
        <w:tab/>
      </w:r>
      <w:r w:rsidRPr="00883E62">
        <w:rPr>
          <w:rFonts w:eastAsia="Times New Roman" w:cstheme="minorHAnsi"/>
          <w:color w:val="888888"/>
          <w:sz w:val="24"/>
          <w:szCs w:val="24"/>
          <w:lang w:eastAsia="en-GB"/>
        </w:rPr>
        <w:t xml:space="preserve">The first part of the walk will look at the sedimentary sequences in the coastal section south of </w:t>
      </w:r>
      <w:r w:rsidRPr="00883E62">
        <w:rPr>
          <w:rFonts w:eastAsia="Times New Roman" w:cstheme="minorHAnsi"/>
          <w:b/>
          <w:color w:val="538135" w:themeColor="accent6" w:themeShade="BF"/>
          <w:sz w:val="24"/>
          <w:szCs w:val="24"/>
          <w:lang w:eastAsia="en-GB"/>
        </w:rPr>
        <w:t>Spittal</w:t>
      </w:r>
      <w:r w:rsidRPr="00883E62">
        <w:rPr>
          <w:rFonts w:eastAsia="Times New Roman" w:cstheme="minorHAnsi"/>
          <w:color w:val="888888"/>
          <w:sz w:val="24"/>
          <w:szCs w:val="24"/>
          <w:lang w:eastAsia="en-GB"/>
        </w:rPr>
        <w:t xml:space="preserve">.  The second part of the walk will start from </w:t>
      </w:r>
      <w:r w:rsidRPr="00883E62">
        <w:rPr>
          <w:rFonts w:eastAsia="Times New Roman" w:cstheme="minorHAnsi"/>
          <w:b/>
          <w:color w:val="538135" w:themeColor="accent6" w:themeShade="BF"/>
          <w:sz w:val="24"/>
          <w:szCs w:val="24"/>
          <w:lang w:eastAsia="en-GB"/>
        </w:rPr>
        <w:t>Cocklawburn</w:t>
      </w:r>
      <w:r w:rsidRPr="00883E62">
        <w:rPr>
          <w:rFonts w:eastAsia="Times New Roman" w:cstheme="minorHAnsi"/>
          <w:color w:val="538135" w:themeColor="accent6" w:themeShade="BF"/>
          <w:sz w:val="24"/>
          <w:szCs w:val="24"/>
          <w:lang w:eastAsia="en-GB"/>
        </w:rPr>
        <w:t xml:space="preserve"> </w:t>
      </w:r>
      <w:r w:rsidRPr="00883E62">
        <w:rPr>
          <w:rFonts w:eastAsia="Times New Roman" w:cstheme="minorHAnsi"/>
          <w:b/>
          <w:color w:val="538135" w:themeColor="accent6" w:themeShade="BF"/>
          <w:sz w:val="24"/>
          <w:szCs w:val="24"/>
          <w:lang w:eastAsia="en-GB"/>
        </w:rPr>
        <w:t>Beach</w:t>
      </w:r>
      <w:r w:rsidRPr="00883E62">
        <w:rPr>
          <w:rFonts w:eastAsia="Times New Roman" w:cstheme="minorHAnsi"/>
          <w:color w:val="888888"/>
          <w:sz w:val="24"/>
          <w:szCs w:val="24"/>
          <w:lang w:eastAsia="en-GB"/>
        </w:rPr>
        <w:t xml:space="preserve"> (GR NU027485) where we will also have lunch at about 13:00.</w:t>
      </w:r>
    </w:p>
    <w:p w14:paraId="6C11C7A6" w14:textId="77777777" w:rsidR="00883E62" w:rsidRPr="00883E62" w:rsidRDefault="00883E62" w:rsidP="00883E62">
      <w:pPr>
        <w:shd w:val="clear" w:color="auto" w:fill="FFFFFF"/>
        <w:spacing w:after="0" w:line="240" w:lineRule="auto"/>
        <w:rPr>
          <w:rFonts w:eastAsia="Times New Roman" w:cstheme="minorHAnsi"/>
          <w:color w:val="888888"/>
          <w:sz w:val="24"/>
          <w:szCs w:val="24"/>
          <w:lang w:eastAsia="en-GB"/>
        </w:rPr>
      </w:pPr>
    </w:p>
    <w:p w14:paraId="7EC2C08B" w14:textId="77777777" w:rsidR="00883E62" w:rsidRPr="00883E62" w:rsidRDefault="00883E62" w:rsidP="00883E62">
      <w:pPr>
        <w:shd w:val="clear" w:color="auto" w:fill="FFFFFF"/>
        <w:spacing w:after="0" w:line="240" w:lineRule="auto"/>
        <w:rPr>
          <w:rFonts w:eastAsia="Times New Roman" w:cstheme="minorHAnsi"/>
          <w:color w:val="888888"/>
          <w:sz w:val="24"/>
          <w:szCs w:val="24"/>
          <w:lang w:eastAsia="en-GB"/>
        </w:rPr>
      </w:pPr>
      <w:r>
        <w:rPr>
          <w:rFonts w:eastAsia="Times New Roman" w:cstheme="minorHAnsi"/>
          <w:b/>
          <w:color w:val="888888"/>
          <w:sz w:val="24"/>
          <w:szCs w:val="24"/>
          <w:lang w:eastAsia="en-GB"/>
        </w:rPr>
        <w:t>Equipment:</w:t>
      </w:r>
      <w:r>
        <w:rPr>
          <w:rFonts w:eastAsia="Times New Roman" w:cstheme="minorHAnsi"/>
          <w:b/>
          <w:color w:val="888888"/>
          <w:sz w:val="24"/>
          <w:szCs w:val="24"/>
          <w:lang w:eastAsia="en-GB"/>
        </w:rPr>
        <w:tab/>
      </w:r>
      <w:r w:rsidRPr="00883E62">
        <w:rPr>
          <w:rFonts w:eastAsia="Times New Roman" w:cstheme="minorHAnsi"/>
          <w:color w:val="888888"/>
          <w:sz w:val="24"/>
          <w:szCs w:val="24"/>
          <w:lang w:eastAsia="en-GB"/>
        </w:rPr>
        <w:t>This is a coastal walk in two parts to a total of about 6km. Some of the walk will be on rocky foreshore which can be very slippery particularly when wet. Strong walking boots are required and walking poles advised.</w:t>
      </w:r>
    </w:p>
    <w:p w14:paraId="106186EA" w14:textId="77777777" w:rsidR="00883E62" w:rsidRPr="00883E62" w:rsidRDefault="00883E62" w:rsidP="00883E62">
      <w:pPr>
        <w:shd w:val="clear" w:color="auto" w:fill="FFFFFF"/>
        <w:spacing w:after="0" w:line="240" w:lineRule="auto"/>
        <w:rPr>
          <w:rFonts w:eastAsia="Times New Roman" w:cstheme="minorHAnsi"/>
          <w:b/>
          <w:color w:val="888888"/>
          <w:sz w:val="24"/>
          <w:szCs w:val="24"/>
          <w:lang w:eastAsia="en-GB"/>
        </w:rPr>
      </w:pPr>
    </w:p>
    <w:p w14:paraId="6B5A49E6" w14:textId="6D482DE9" w:rsidR="00883E62" w:rsidRPr="00883E62" w:rsidRDefault="00883E62" w:rsidP="00883E62">
      <w:pPr>
        <w:shd w:val="clear" w:color="auto" w:fill="FFFFFF"/>
        <w:spacing w:after="100" w:line="240" w:lineRule="auto"/>
        <w:rPr>
          <w:rFonts w:eastAsia="Times New Roman" w:cstheme="minorHAnsi"/>
          <w:color w:val="888888"/>
          <w:sz w:val="24"/>
          <w:szCs w:val="24"/>
          <w:lang w:eastAsia="en-GB"/>
        </w:rPr>
      </w:pPr>
      <w:r>
        <w:rPr>
          <w:rFonts w:eastAsia="Times New Roman" w:cstheme="minorHAnsi"/>
          <w:b/>
          <w:color w:val="888888"/>
          <w:sz w:val="24"/>
          <w:szCs w:val="24"/>
          <w:lang w:eastAsia="en-GB"/>
        </w:rPr>
        <w:t>Logistics:</w:t>
      </w:r>
      <w:r>
        <w:rPr>
          <w:rFonts w:eastAsia="Times New Roman" w:cstheme="minorHAnsi"/>
          <w:b/>
          <w:color w:val="888888"/>
          <w:sz w:val="24"/>
          <w:szCs w:val="24"/>
          <w:lang w:eastAsia="en-GB"/>
        </w:rPr>
        <w:tab/>
      </w:r>
      <w:r w:rsidRPr="00883E62">
        <w:rPr>
          <w:rFonts w:eastAsia="Times New Roman" w:cstheme="minorHAnsi"/>
          <w:color w:val="888888"/>
          <w:sz w:val="24"/>
          <w:szCs w:val="24"/>
          <w:lang w:eastAsia="en-GB"/>
        </w:rPr>
        <w:t>Toilet facilities: Toilets may be found in Spittal and at “Pot-a-Doodle-Do” a cafe that we pass en</w:t>
      </w:r>
      <w:r>
        <w:rPr>
          <w:rFonts w:eastAsia="Times New Roman" w:cstheme="minorHAnsi"/>
          <w:color w:val="888888"/>
          <w:sz w:val="24"/>
          <w:szCs w:val="24"/>
          <w:lang w:eastAsia="en-GB"/>
        </w:rPr>
        <w:t>-</w:t>
      </w:r>
      <w:r w:rsidRPr="00883E62">
        <w:rPr>
          <w:rFonts w:eastAsia="Times New Roman" w:cstheme="minorHAnsi"/>
          <w:color w:val="888888"/>
          <w:sz w:val="24"/>
          <w:szCs w:val="24"/>
          <w:lang w:eastAsia="en-GB"/>
        </w:rPr>
        <w:t>route to Cocklawburn Beach.</w:t>
      </w:r>
    </w:p>
    <w:p w14:paraId="36F80D48" w14:textId="742B1E5A" w:rsidR="00883E62" w:rsidRPr="00883E62" w:rsidRDefault="00883E62" w:rsidP="00883E62">
      <w:pPr>
        <w:shd w:val="clear" w:color="auto" w:fill="FFFFFF"/>
        <w:spacing w:after="0" w:line="240" w:lineRule="auto"/>
        <w:rPr>
          <w:rFonts w:eastAsia="Times New Roman" w:cstheme="minorHAnsi"/>
          <w:color w:val="888888"/>
          <w:sz w:val="24"/>
          <w:szCs w:val="24"/>
          <w:lang w:eastAsia="en-GB"/>
        </w:rPr>
      </w:pPr>
    </w:p>
    <w:p w14:paraId="70AFE751" w14:textId="77777777" w:rsidR="00883E62" w:rsidRPr="00883E62" w:rsidRDefault="00883E62" w:rsidP="00883E62">
      <w:pPr>
        <w:shd w:val="clear" w:color="auto" w:fill="FFFFFF"/>
        <w:spacing w:after="0" w:line="240" w:lineRule="auto"/>
        <w:rPr>
          <w:rFonts w:eastAsia="Times New Roman" w:cstheme="minorHAnsi"/>
          <w:color w:val="888888"/>
          <w:sz w:val="24"/>
          <w:szCs w:val="24"/>
          <w:lang w:eastAsia="en-GB"/>
        </w:rPr>
      </w:pPr>
    </w:p>
    <w:p w14:paraId="5DDB36EC" w14:textId="77777777" w:rsidR="00883E62" w:rsidRPr="00883E62" w:rsidRDefault="00883E62" w:rsidP="00883E62">
      <w:pPr>
        <w:shd w:val="clear" w:color="auto" w:fill="FFFFFF"/>
        <w:spacing w:after="0" w:line="240" w:lineRule="auto"/>
        <w:rPr>
          <w:rFonts w:eastAsia="Times New Roman" w:cstheme="minorHAnsi"/>
          <w:color w:val="888888"/>
          <w:sz w:val="24"/>
          <w:szCs w:val="24"/>
          <w:lang w:eastAsia="en-GB"/>
        </w:rPr>
      </w:pPr>
    </w:p>
    <w:p w14:paraId="789DB99C" w14:textId="77777777" w:rsidR="00B17ED1" w:rsidRPr="00883E62" w:rsidRDefault="00D003DE">
      <w:pPr>
        <w:rPr>
          <w:rFonts w:cstheme="minorHAnsi"/>
        </w:rPr>
      </w:pPr>
    </w:p>
    <w:sectPr w:rsidR="00B17ED1" w:rsidRPr="00883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62"/>
    <w:rsid w:val="00141C0F"/>
    <w:rsid w:val="00883E62"/>
    <w:rsid w:val="008C4745"/>
    <w:rsid w:val="00D00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D794"/>
  <w15:chartTrackingRefBased/>
  <w15:docId w15:val="{7B049DD2-6148-4F1C-B6B7-27B53269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0717">
      <w:bodyDiv w:val="1"/>
      <w:marLeft w:val="0"/>
      <w:marRight w:val="0"/>
      <w:marTop w:val="0"/>
      <w:marBottom w:val="0"/>
      <w:divBdr>
        <w:top w:val="none" w:sz="0" w:space="0" w:color="auto"/>
        <w:left w:val="none" w:sz="0" w:space="0" w:color="auto"/>
        <w:bottom w:val="none" w:sz="0" w:space="0" w:color="auto"/>
        <w:right w:val="none" w:sz="0" w:space="0" w:color="auto"/>
      </w:divBdr>
      <w:divsChild>
        <w:div w:id="808862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509460">
              <w:marLeft w:val="0"/>
              <w:marRight w:val="0"/>
              <w:marTop w:val="0"/>
              <w:marBottom w:val="0"/>
              <w:divBdr>
                <w:top w:val="none" w:sz="0" w:space="0" w:color="auto"/>
                <w:left w:val="none" w:sz="0" w:space="0" w:color="auto"/>
                <w:bottom w:val="none" w:sz="0" w:space="0" w:color="auto"/>
                <w:right w:val="none" w:sz="0" w:space="0" w:color="auto"/>
              </w:divBdr>
              <w:divsChild>
                <w:div w:id="1445691185">
                  <w:marLeft w:val="0"/>
                  <w:marRight w:val="0"/>
                  <w:marTop w:val="0"/>
                  <w:marBottom w:val="0"/>
                  <w:divBdr>
                    <w:top w:val="none" w:sz="0" w:space="0" w:color="auto"/>
                    <w:left w:val="none" w:sz="0" w:space="0" w:color="auto"/>
                    <w:bottom w:val="none" w:sz="0" w:space="0" w:color="auto"/>
                    <w:right w:val="none" w:sz="0" w:space="0" w:color="auto"/>
                  </w:divBdr>
                  <w:divsChild>
                    <w:div w:id="1477605166">
                      <w:marLeft w:val="0"/>
                      <w:marRight w:val="0"/>
                      <w:marTop w:val="0"/>
                      <w:marBottom w:val="0"/>
                      <w:divBdr>
                        <w:top w:val="none" w:sz="0" w:space="0" w:color="auto"/>
                        <w:left w:val="none" w:sz="0" w:space="0" w:color="auto"/>
                        <w:bottom w:val="none" w:sz="0" w:space="0" w:color="auto"/>
                        <w:right w:val="none" w:sz="0" w:space="0" w:color="auto"/>
                      </w:divBdr>
                      <w:divsChild>
                        <w:div w:id="1560090151">
                          <w:marLeft w:val="0"/>
                          <w:marRight w:val="0"/>
                          <w:marTop w:val="0"/>
                          <w:marBottom w:val="0"/>
                          <w:divBdr>
                            <w:top w:val="none" w:sz="0" w:space="0" w:color="auto"/>
                            <w:left w:val="none" w:sz="0" w:space="0" w:color="auto"/>
                            <w:bottom w:val="none" w:sz="0" w:space="0" w:color="auto"/>
                            <w:right w:val="none" w:sz="0" w:space="0" w:color="auto"/>
                          </w:divBdr>
                          <w:divsChild>
                            <w:div w:id="1040975117">
                              <w:marLeft w:val="0"/>
                              <w:marRight w:val="0"/>
                              <w:marTop w:val="0"/>
                              <w:marBottom w:val="0"/>
                              <w:divBdr>
                                <w:top w:val="none" w:sz="0" w:space="0" w:color="auto"/>
                                <w:left w:val="none" w:sz="0" w:space="0" w:color="auto"/>
                                <w:bottom w:val="none" w:sz="0" w:space="0" w:color="auto"/>
                                <w:right w:val="none" w:sz="0" w:space="0" w:color="auto"/>
                              </w:divBdr>
                              <w:divsChild>
                                <w:div w:id="1930429335">
                                  <w:marLeft w:val="0"/>
                                  <w:marRight w:val="0"/>
                                  <w:marTop w:val="0"/>
                                  <w:marBottom w:val="0"/>
                                  <w:divBdr>
                                    <w:top w:val="none" w:sz="0" w:space="0" w:color="auto"/>
                                    <w:left w:val="none" w:sz="0" w:space="0" w:color="auto"/>
                                    <w:bottom w:val="none" w:sz="0" w:space="0" w:color="auto"/>
                                    <w:right w:val="none" w:sz="0" w:space="0" w:color="auto"/>
                                  </w:divBdr>
                                </w:div>
                                <w:div w:id="1380781468">
                                  <w:marLeft w:val="0"/>
                                  <w:marRight w:val="0"/>
                                  <w:marTop w:val="0"/>
                                  <w:marBottom w:val="0"/>
                                  <w:divBdr>
                                    <w:top w:val="none" w:sz="0" w:space="0" w:color="auto"/>
                                    <w:left w:val="none" w:sz="0" w:space="0" w:color="auto"/>
                                    <w:bottom w:val="none" w:sz="0" w:space="0" w:color="auto"/>
                                    <w:right w:val="none" w:sz="0" w:space="0" w:color="auto"/>
                                  </w:divBdr>
                                </w:div>
                                <w:div w:id="412239303">
                                  <w:marLeft w:val="0"/>
                                  <w:marRight w:val="0"/>
                                  <w:marTop w:val="0"/>
                                  <w:marBottom w:val="0"/>
                                  <w:divBdr>
                                    <w:top w:val="none" w:sz="0" w:space="0" w:color="auto"/>
                                    <w:left w:val="none" w:sz="0" w:space="0" w:color="auto"/>
                                    <w:bottom w:val="none" w:sz="0" w:space="0" w:color="auto"/>
                                    <w:right w:val="none" w:sz="0" w:space="0" w:color="auto"/>
                                  </w:divBdr>
                                </w:div>
                                <w:div w:id="175119916">
                                  <w:marLeft w:val="0"/>
                                  <w:marRight w:val="0"/>
                                  <w:marTop w:val="0"/>
                                  <w:marBottom w:val="0"/>
                                  <w:divBdr>
                                    <w:top w:val="none" w:sz="0" w:space="0" w:color="auto"/>
                                    <w:left w:val="none" w:sz="0" w:space="0" w:color="auto"/>
                                    <w:bottom w:val="none" w:sz="0" w:space="0" w:color="auto"/>
                                    <w:right w:val="none" w:sz="0" w:space="0" w:color="auto"/>
                                  </w:divBdr>
                                </w:div>
                                <w:div w:id="311983269">
                                  <w:marLeft w:val="0"/>
                                  <w:marRight w:val="0"/>
                                  <w:marTop w:val="0"/>
                                  <w:marBottom w:val="0"/>
                                  <w:divBdr>
                                    <w:top w:val="none" w:sz="0" w:space="0" w:color="auto"/>
                                    <w:left w:val="none" w:sz="0" w:space="0" w:color="auto"/>
                                    <w:bottom w:val="none" w:sz="0" w:space="0" w:color="auto"/>
                                    <w:right w:val="none" w:sz="0" w:space="0" w:color="auto"/>
                                  </w:divBdr>
                                </w:div>
                                <w:div w:id="2137136520">
                                  <w:marLeft w:val="0"/>
                                  <w:marRight w:val="0"/>
                                  <w:marTop w:val="0"/>
                                  <w:marBottom w:val="0"/>
                                  <w:divBdr>
                                    <w:top w:val="none" w:sz="0" w:space="0" w:color="auto"/>
                                    <w:left w:val="none" w:sz="0" w:space="0" w:color="auto"/>
                                    <w:bottom w:val="none" w:sz="0" w:space="0" w:color="auto"/>
                                    <w:right w:val="none" w:sz="0" w:space="0" w:color="auto"/>
                                  </w:divBdr>
                                </w:div>
                                <w:div w:id="2055886791">
                                  <w:marLeft w:val="0"/>
                                  <w:marRight w:val="0"/>
                                  <w:marTop w:val="0"/>
                                  <w:marBottom w:val="0"/>
                                  <w:divBdr>
                                    <w:top w:val="none" w:sz="0" w:space="0" w:color="auto"/>
                                    <w:left w:val="none" w:sz="0" w:space="0" w:color="auto"/>
                                    <w:bottom w:val="none" w:sz="0" w:space="0" w:color="auto"/>
                                    <w:right w:val="none" w:sz="0" w:space="0" w:color="auto"/>
                                  </w:divBdr>
                                </w:div>
                                <w:div w:id="489760868">
                                  <w:marLeft w:val="0"/>
                                  <w:marRight w:val="0"/>
                                  <w:marTop w:val="0"/>
                                  <w:marBottom w:val="0"/>
                                  <w:divBdr>
                                    <w:top w:val="none" w:sz="0" w:space="0" w:color="auto"/>
                                    <w:left w:val="none" w:sz="0" w:space="0" w:color="auto"/>
                                    <w:bottom w:val="none" w:sz="0" w:space="0" w:color="auto"/>
                                    <w:right w:val="none" w:sz="0" w:space="0" w:color="auto"/>
                                  </w:divBdr>
                                </w:div>
                                <w:div w:id="508445719">
                                  <w:marLeft w:val="0"/>
                                  <w:marRight w:val="0"/>
                                  <w:marTop w:val="0"/>
                                  <w:marBottom w:val="0"/>
                                  <w:divBdr>
                                    <w:top w:val="none" w:sz="0" w:space="0" w:color="auto"/>
                                    <w:left w:val="none" w:sz="0" w:space="0" w:color="auto"/>
                                    <w:bottom w:val="none" w:sz="0" w:space="0" w:color="auto"/>
                                    <w:right w:val="none" w:sz="0" w:space="0" w:color="auto"/>
                                  </w:divBdr>
                                </w:div>
                                <w:div w:id="1206790306">
                                  <w:marLeft w:val="0"/>
                                  <w:marRight w:val="0"/>
                                  <w:marTop w:val="0"/>
                                  <w:marBottom w:val="0"/>
                                  <w:divBdr>
                                    <w:top w:val="none" w:sz="0" w:space="0" w:color="auto"/>
                                    <w:left w:val="none" w:sz="0" w:space="0" w:color="auto"/>
                                    <w:bottom w:val="none" w:sz="0" w:space="0" w:color="auto"/>
                                    <w:right w:val="none" w:sz="0" w:space="0" w:color="auto"/>
                                  </w:divBdr>
                                </w:div>
                                <w:div w:id="1529221328">
                                  <w:marLeft w:val="0"/>
                                  <w:marRight w:val="0"/>
                                  <w:marTop w:val="0"/>
                                  <w:marBottom w:val="0"/>
                                  <w:divBdr>
                                    <w:top w:val="none" w:sz="0" w:space="0" w:color="auto"/>
                                    <w:left w:val="none" w:sz="0" w:space="0" w:color="auto"/>
                                    <w:bottom w:val="none" w:sz="0" w:space="0" w:color="auto"/>
                                    <w:right w:val="none" w:sz="0" w:space="0" w:color="auto"/>
                                  </w:divBdr>
                                </w:div>
                                <w:div w:id="99187204">
                                  <w:marLeft w:val="0"/>
                                  <w:marRight w:val="0"/>
                                  <w:marTop w:val="0"/>
                                  <w:marBottom w:val="0"/>
                                  <w:divBdr>
                                    <w:top w:val="none" w:sz="0" w:space="0" w:color="auto"/>
                                    <w:left w:val="none" w:sz="0" w:space="0" w:color="auto"/>
                                    <w:bottom w:val="none" w:sz="0" w:space="0" w:color="auto"/>
                                    <w:right w:val="none" w:sz="0" w:space="0" w:color="auto"/>
                                  </w:divBdr>
                                </w:div>
                                <w:div w:id="3534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Burridge</dc:creator>
  <cp:keywords/>
  <dc:description/>
  <cp:lastModifiedBy>Christine Burridge</cp:lastModifiedBy>
  <cp:revision>3</cp:revision>
  <dcterms:created xsi:type="dcterms:W3CDTF">2019-04-18T09:00:00Z</dcterms:created>
  <dcterms:modified xsi:type="dcterms:W3CDTF">2019-04-18T09:11:00Z</dcterms:modified>
</cp:coreProperties>
</file>